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54E4" w14:textId="77777777" w:rsidR="00D076A2" w:rsidRPr="00076851" w:rsidRDefault="00D076A2" w:rsidP="00D076A2">
      <w:pPr>
        <w:rPr>
          <w:rFonts w:ascii="Verdana" w:eastAsia="Times New Roman" w:hAnsi="Verdana" w:cs="Times New Roman"/>
          <w:sz w:val="21"/>
          <w:szCs w:val="21"/>
        </w:rPr>
      </w:pPr>
      <w:r w:rsidRPr="00076851">
        <w:rPr>
          <w:rFonts w:ascii="Verdana" w:eastAsia="Times New Roman" w:hAnsi="Verdana" w:cs="Times New Roman"/>
          <w:sz w:val="21"/>
          <w:szCs w:val="21"/>
        </w:rPr>
        <w:t>FOR IMMEDIATE RELEASE</w:t>
      </w:r>
    </w:p>
    <w:p w14:paraId="15DC7A35" w14:textId="3690C8FC" w:rsidR="00D076A2" w:rsidRPr="00076851" w:rsidRDefault="00BB6DC1" w:rsidP="00D076A2">
      <w:pPr>
        <w:rPr>
          <w:rFonts w:ascii="Verdana" w:eastAsia="Times New Roman" w:hAnsi="Verdana" w:cs="Times New Roman"/>
          <w:sz w:val="21"/>
          <w:szCs w:val="21"/>
        </w:rPr>
      </w:pPr>
      <w:r>
        <w:rPr>
          <w:rFonts w:ascii="Verdana" w:eastAsia="Times New Roman" w:hAnsi="Verdana" w:cs="Times New Roman"/>
          <w:sz w:val="21"/>
          <w:szCs w:val="21"/>
        </w:rPr>
        <w:t xml:space="preserve">January </w:t>
      </w:r>
      <w:r w:rsidR="003E00FD">
        <w:rPr>
          <w:rFonts w:ascii="Verdana" w:eastAsia="Times New Roman" w:hAnsi="Verdana" w:cs="Times New Roman"/>
          <w:sz w:val="21"/>
          <w:szCs w:val="21"/>
        </w:rPr>
        <w:t>20</w:t>
      </w:r>
      <w:r>
        <w:rPr>
          <w:rFonts w:ascii="Verdana" w:eastAsia="Times New Roman" w:hAnsi="Verdana" w:cs="Times New Roman"/>
          <w:sz w:val="21"/>
          <w:szCs w:val="21"/>
        </w:rPr>
        <w:t>, 2026</w:t>
      </w:r>
    </w:p>
    <w:p w14:paraId="6328CC2E" w14:textId="2F2DFE4B" w:rsidR="00DC2E11" w:rsidRPr="00DC2E11" w:rsidRDefault="00DC2E11" w:rsidP="00D076A2">
      <w:pPr>
        <w:rPr>
          <w:rFonts w:ascii="Verdana" w:eastAsia="Times New Roman" w:hAnsi="Verdana" w:cs="Times New Roman"/>
          <w:b/>
          <w:sz w:val="21"/>
          <w:szCs w:val="21"/>
        </w:rPr>
      </w:pPr>
    </w:p>
    <w:p w14:paraId="520E008B" w14:textId="428615C1" w:rsidR="0080660A" w:rsidRPr="009B10AE" w:rsidRDefault="002F197F" w:rsidP="009B10AE">
      <w:pPr>
        <w:rPr>
          <w:rFonts w:ascii="Verdana" w:eastAsia="Times New Roman" w:hAnsi="Verdana" w:cs="Times New Roman"/>
          <w:b/>
          <w:bCs/>
          <w:sz w:val="21"/>
          <w:szCs w:val="21"/>
        </w:rPr>
      </w:pPr>
      <w:r>
        <w:rPr>
          <w:rFonts w:ascii="Verdana" w:eastAsia="Times New Roman" w:hAnsi="Verdana" w:cs="Times New Roman"/>
          <w:b/>
          <w:bCs/>
          <w:sz w:val="21"/>
          <w:szCs w:val="21"/>
        </w:rPr>
        <w:t>The Cummer Museum of Art &amp; Gardens to Present Exhibition Curated by University of North Florida Students</w:t>
      </w:r>
    </w:p>
    <w:p w14:paraId="6B171E92" w14:textId="77777777" w:rsidR="009B10AE" w:rsidRDefault="009B10AE" w:rsidP="009B10AE">
      <w:pPr>
        <w:rPr>
          <w:rFonts w:ascii="Verdana" w:eastAsia="Times New Roman" w:hAnsi="Verdana" w:cs="Times New Roman"/>
          <w:i/>
          <w:iCs/>
          <w:sz w:val="21"/>
          <w:szCs w:val="21"/>
        </w:rPr>
      </w:pPr>
    </w:p>
    <w:p w14:paraId="0FEF3A4D" w14:textId="7DFCB9EE" w:rsidR="009B10AE" w:rsidRPr="009B10AE" w:rsidRDefault="002F197F" w:rsidP="009B10AE">
      <w:pPr>
        <w:rPr>
          <w:rFonts w:ascii="Verdana" w:eastAsia="Times New Roman" w:hAnsi="Verdana" w:cs="Times New Roman"/>
          <w:i/>
          <w:iCs/>
          <w:sz w:val="21"/>
          <w:szCs w:val="21"/>
        </w:rPr>
      </w:pPr>
      <w:r>
        <w:rPr>
          <w:rFonts w:ascii="Verdana" w:eastAsia="Times New Roman" w:hAnsi="Verdana" w:cs="Times New Roman"/>
          <w:i/>
          <w:iCs/>
          <w:sz w:val="21"/>
          <w:szCs w:val="21"/>
        </w:rPr>
        <w:t>“</w:t>
      </w:r>
      <w:r w:rsidRPr="00781287">
        <w:rPr>
          <w:rFonts w:ascii="Verdana" w:eastAsia="Times New Roman" w:hAnsi="Verdana" w:cs="Times New Roman"/>
          <w:i/>
          <w:iCs/>
          <w:sz w:val="21"/>
          <w:szCs w:val="21"/>
        </w:rPr>
        <w:t>Touring</w:t>
      </w:r>
      <w:r w:rsidR="00781287">
        <w:rPr>
          <w:rFonts w:ascii="Verdana" w:eastAsia="Times New Roman" w:hAnsi="Verdana" w:cs="Times New Roman"/>
          <w:i/>
          <w:iCs/>
          <w:sz w:val="21"/>
          <w:szCs w:val="21"/>
        </w:rPr>
        <w:t xml:space="preserve"> the Landscape: Art, Travel, and the Shaping of American Identity</w:t>
      </w:r>
      <w:r>
        <w:rPr>
          <w:rFonts w:ascii="Verdana" w:eastAsia="Times New Roman" w:hAnsi="Verdana" w:cs="Times New Roman"/>
          <w:i/>
          <w:iCs/>
          <w:sz w:val="21"/>
          <w:szCs w:val="21"/>
        </w:rPr>
        <w:t>” examines the connection between landscape, imagination, and nationhood.</w:t>
      </w:r>
    </w:p>
    <w:p w14:paraId="1704D039" w14:textId="77777777" w:rsidR="009B10AE" w:rsidRDefault="009B10AE" w:rsidP="009B10AE">
      <w:pPr>
        <w:rPr>
          <w:rFonts w:ascii="Verdana" w:eastAsia="Times New Roman" w:hAnsi="Verdana" w:cs="Times New Roman"/>
          <w:sz w:val="21"/>
          <w:szCs w:val="21"/>
        </w:rPr>
      </w:pPr>
    </w:p>
    <w:p w14:paraId="1CB96EA5" w14:textId="239B6899" w:rsidR="002F197F" w:rsidRDefault="009B10AE" w:rsidP="002F197F">
      <w:pPr>
        <w:rPr>
          <w:rFonts w:ascii="Verdana" w:eastAsia="Times New Roman" w:hAnsi="Verdana" w:cs="Times New Roman"/>
          <w:sz w:val="21"/>
          <w:szCs w:val="21"/>
        </w:rPr>
      </w:pPr>
      <w:r w:rsidRPr="0080660A">
        <w:rPr>
          <w:rFonts w:ascii="Verdana" w:hAnsi="Verdana"/>
          <w:sz w:val="21"/>
          <w:szCs w:val="21"/>
        </w:rPr>
        <w:t xml:space="preserve">JACKSONVILLE, </w:t>
      </w:r>
      <w:r w:rsidR="0080660A" w:rsidRPr="0080660A">
        <w:rPr>
          <w:rFonts w:ascii="Verdana" w:hAnsi="Verdana"/>
          <w:sz w:val="21"/>
          <w:szCs w:val="21"/>
        </w:rPr>
        <w:t xml:space="preserve">Fla. – </w:t>
      </w:r>
      <w:r w:rsidR="00480C34">
        <w:rPr>
          <w:rFonts w:ascii="Verdana" w:hAnsi="Verdana"/>
          <w:sz w:val="21"/>
          <w:szCs w:val="21"/>
        </w:rPr>
        <w:t xml:space="preserve">From January 30 through May 31, 2026, the Cummer Museum of Art &amp; Gardens will present </w:t>
      </w:r>
      <w:r w:rsidR="00480C34" w:rsidRPr="00781287">
        <w:rPr>
          <w:rFonts w:ascii="Verdana" w:eastAsia="Times New Roman" w:hAnsi="Verdana" w:cs="Times New Roman"/>
          <w:i/>
          <w:iCs/>
          <w:sz w:val="21"/>
          <w:szCs w:val="21"/>
        </w:rPr>
        <w:t xml:space="preserve">Touring </w:t>
      </w:r>
      <w:r w:rsidR="00781287">
        <w:rPr>
          <w:rFonts w:ascii="Verdana" w:eastAsia="Times New Roman" w:hAnsi="Verdana" w:cs="Times New Roman"/>
          <w:i/>
          <w:iCs/>
          <w:sz w:val="21"/>
          <w:szCs w:val="21"/>
        </w:rPr>
        <w:t>the Landscape</w:t>
      </w:r>
      <w:r w:rsidR="00480C34" w:rsidRPr="00781287">
        <w:rPr>
          <w:rFonts w:ascii="Verdana" w:eastAsia="Times New Roman" w:hAnsi="Verdana" w:cs="Times New Roman"/>
          <w:i/>
          <w:iCs/>
          <w:sz w:val="21"/>
          <w:szCs w:val="21"/>
        </w:rPr>
        <w:t xml:space="preserve">: </w:t>
      </w:r>
      <w:r w:rsidR="00781287">
        <w:rPr>
          <w:rFonts w:ascii="Verdana" w:eastAsia="Times New Roman" w:hAnsi="Verdana" w:cs="Times New Roman"/>
          <w:i/>
          <w:iCs/>
          <w:sz w:val="21"/>
          <w:szCs w:val="21"/>
        </w:rPr>
        <w:t xml:space="preserve">Art, Travel, </w:t>
      </w:r>
      <w:r w:rsidR="00480C34" w:rsidRPr="00781287">
        <w:rPr>
          <w:rFonts w:ascii="Verdana" w:eastAsia="Times New Roman" w:hAnsi="Verdana" w:cs="Times New Roman"/>
          <w:i/>
          <w:iCs/>
          <w:sz w:val="21"/>
          <w:szCs w:val="21"/>
        </w:rPr>
        <w:t>and the Shaping of American Identity</w:t>
      </w:r>
      <w:r w:rsidR="00480C34">
        <w:rPr>
          <w:rFonts w:ascii="Verdana" w:eastAsia="Times New Roman" w:hAnsi="Verdana" w:cs="Times New Roman"/>
          <w:i/>
          <w:iCs/>
          <w:sz w:val="21"/>
          <w:szCs w:val="21"/>
        </w:rPr>
        <w:t xml:space="preserve">. </w:t>
      </w:r>
      <w:r w:rsidR="00480C34">
        <w:rPr>
          <w:rFonts w:ascii="Verdana" w:eastAsia="Times New Roman" w:hAnsi="Verdana" w:cs="Times New Roman"/>
          <w:sz w:val="21"/>
          <w:szCs w:val="21"/>
        </w:rPr>
        <w:t>Organized by the Cummer Museum and guest curated by students at the University of North Florida, this exhibition</w:t>
      </w:r>
      <w:r w:rsidR="007E4A86">
        <w:rPr>
          <w:rFonts w:ascii="Verdana" w:eastAsia="Times New Roman" w:hAnsi="Verdana" w:cs="Times New Roman"/>
          <w:sz w:val="21"/>
          <w:szCs w:val="21"/>
        </w:rPr>
        <w:t xml:space="preserve"> </w:t>
      </w:r>
      <w:r w:rsidR="0057173C">
        <w:rPr>
          <w:rFonts w:ascii="Verdana" w:eastAsia="Times New Roman" w:hAnsi="Verdana" w:cs="Times New Roman"/>
          <w:sz w:val="21"/>
          <w:szCs w:val="21"/>
        </w:rPr>
        <w:t>examines</w:t>
      </w:r>
      <w:r w:rsidR="001211CB">
        <w:rPr>
          <w:rFonts w:ascii="Verdana" w:eastAsia="Times New Roman" w:hAnsi="Verdana" w:cs="Times New Roman"/>
          <w:sz w:val="21"/>
          <w:szCs w:val="21"/>
        </w:rPr>
        <w:t xml:space="preserve"> how late 19</w:t>
      </w:r>
      <w:r w:rsidR="001211CB" w:rsidRPr="007F7741">
        <w:rPr>
          <w:rFonts w:ascii="Verdana" w:eastAsia="Times New Roman" w:hAnsi="Verdana" w:cs="Times New Roman"/>
          <w:sz w:val="21"/>
          <w:szCs w:val="21"/>
          <w:vertAlign w:val="superscript"/>
        </w:rPr>
        <w:t>th</w:t>
      </w:r>
      <w:r w:rsidR="001211CB">
        <w:rPr>
          <w:rFonts w:ascii="Verdana" w:eastAsia="Times New Roman" w:hAnsi="Verdana" w:cs="Times New Roman"/>
          <w:sz w:val="21"/>
          <w:szCs w:val="21"/>
        </w:rPr>
        <w:t xml:space="preserve"> and early 20</w:t>
      </w:r>
      <w:r w:rsidR="001211CB" w:rsidRPr="007F7741">
        <w:rPr>
          <w:rFonts w:ascii="Verdana" w:eastAsia="Times New Roman" w:hAnsi="Verdana" w:cs="Times New Roman"/>
          <w:sz w:val="21"/>
          <w:szCs w:val="21"/>
          <w:vertAlign w:val="superscript"/>
        </w:rPr>
        <w:t>th</w:t>
      </w:r>
      <w:r w:rsidR="001211CB">
        <w:rPr>
          <w:rFonts w:ascii="Verdana" w:eastAsia="Times New Roman" w:hAnsi="Verdana" w:cs="Times New Roman"/>
          <w:sz w:val="21"/>
          <w:szCs w:val="21"/>
        </w:rPr>
        <w:t xml:space="preserve"> century artists used landscape painting and tourism to </w:t>
      </w:r>
      <w:r w:rsidR="0057173C">
        <w:rPr>
          <w:rFonts w:ascii="Verdana" w:eastAsia="Times New Roman" w:hAnsi="Verdana" w:cs="Times New Roman"/>
          <w:sz w:val="21"/>
          <w:szCs w:val="21"/>
        </w:rPr>
        <w:t>explore</w:t>
      </w:r>
      <w:r w:rsidR="001211CB">
        <w:rPr>
          <w:rFonts w:ascii="Verdana" w:eastAsia="Times New Roman" w:hAnsi="Verdana" w:cs="Times New Roman"/>
          <w:sz w:val="21"/>
          <w:szCs w:val="21"/>
        </w:rPr>
        <w:t xml:space="preserve"> American identity at home and abroad.</w:t>
      </w:r>
    </w:p>
    <w:p w14:paraId="7C9DB56E" w14:textId="77777777" w:rsidR="009E01F8" w:rsidRDefault="009E01F8" w:rsidP="002F197F">
      <w:pPr>
        <w:rPr>
          <w:rFonts w:ascii="Verdana" w:eastAsia="Times New Roman" w:hAnsi="Verdana" w:cs="Times New Roman"/>
          <w:sz w:val="21"/>
          <w:szCs w:val="21"/>
        </w:rPr>
      </w:pPr>
    </w:p>
    <w:p w14:paraId="25FE8D82" w14:textId="2D0D58FF" w:rsidR="009E01F8" w:rsidRDefault="009E01F8" w:rsidP="002F197F">
      <w:pPr>
        <w:rPr>
          <w:rFonts w:ascii="Verdana" w:eastAsia="Times New Roman" w:hAnsi="Verdana" w:cs="Times New Roman"/>
          <w:sz w:val="21"/>
          <w:szCs w:val="21"/>
        </w:rPr>
      </w:pPr>
      <w:r>
        <w:rPr>
          <w:rFonts w:ascii="Verdana" w:eastAsia="Times New Roman" w:hAnsi="Verdana" w:cs="Times New Roman"/>
          <w:sz w:val="21"/>
          <w:szCs w:val="21"/>
        </w:rPr>
        <w:t xml:space="preserve">As part of </w:t>
      </w:r>
      <w:r w:rsidR="00EB7708">
        <w:rPr>
          <w:rFonts w:ascii="Verdana" w:eastAsia="Times New Roman" w:hAnsi="Verdana" w:cs="Times New Roman"/>
          <w:sz w:val="21"/>
          <w:szCs w:val="21"/>
        </w:rPr>
        <w:t xml:space="preserve">the Hicks Honors College class </w:t>
      </w:r>
      <w:r w:rsidR="00EB7708" w:rsidRPr="007368D1">
        <w:rPr>
          <w:rFonts w:ascii="Verdana" w:eastAsia="Times New Roman" w:hAnsi="Verdana" w:cs="Times New Roman"/>
          <w:i/>
          <w:iCs/>
          <w:sz w:val="21"/>
          <w:szCs w:val="21"/>
        </w:rPr>
        <w:t>Public Narratives: Museum Curation and Interpretation</w:t>
      </w:r>
      <w:r w:rsidR="00EB7708">
        <w:rPr>
          <w:rFonts w:ascii="Verdana" w:eastAsia="Times New Roman" w:hAnsi="Verdana" w:cs="Times New Roman"/>
          <w:i/>
          <w:iCs/>
          <w:sz w:val="21"/>
          <w:szCs w:val="21"/>
        </w:rPr>
        <w:t>,</w:t>
      </w:r>
      <w:r w:rsidR="00EB7708">
        <w:rPr>
          <w:rFonts w:ascii="Verdana" w:eastAsia="Times New Roman" w:hAnsi="Verdana" w:cs="Times New Roman"/>
          <w:sz w:val="21"/>
          <w:szCs w:val="21"/>
        </w:rPr>
        <w:t xml:space="preserve"> taught by UNF visiting professor of art history Dr. Meg McCrummen Fowler, </w:t>
      </w:r>
      <w:r>
        <w:rPr>
          <w:rFonts w:ascii="Verdana" w:eastAsia="Times New Roman" w:hAnsi="Verdana" w:cs="Times New Roman"/>
          <w:sz w:val="21"/>
          <w:szCs w:val="21"/>
        </w:rPr>
        <w:t xml:space="preserve">students were challenged to create an exhibition for the Cummer Museum that </w:t>
      </w:r>
      <w:r w:rsidR="001211CB">
        <w:rPr>
          <w:rFonts w:ascii="Verdana" w:eastAsia="Times New Roman" w:hAnsi="Verdana" w:cs="Times New Roman"/>
          <w:sz w:val="21"/>
          <w:szCs w:val="21"/>
        </w:rPr>
        <w:t xml:space="preserve">showcased </w:t>
      </w:r>
      <w:r>
        <w:rPr>
          <w:rFonts w:ascii="Verdana" w:eastAsia="Times New Roman" w:hAnsi="Verdana" w:cs="Times New Roman"/>
          <w:sz w:val="21"/>
          <w:szCs w:val="21"/>
        </w:rPr>
        <w:t>works from the Museum’s permanent collection</w:t>
      </w:r>
      <w:r w:rsidR="001211CB">
        <w:rPr>
          <w:rFonts w:ascii="Verdana" w:eastAsia="Times New Roman" w:hAnsi="Verdana" w:cs="Times New Roman"/>
          <w:sz w:val="21"/>
          <w:szCs w:val="21"/>
        </w:rPr>
        <w:t xml:space="preserve"> in new ways</w:t>
      </w:r>
      <w:r w:rsidR="007368D1">
        <w:rPr>
          <w:rFonts w:ascii="Verdana" w:eastAsia="Times New Roman" w:hAnsi="Verdana" w:cs="Times New Roman"/>
          <w:sz w:val="21"/>
          <w:szCs w:val="21"/>
        </w:rPr>
        <w:t xml:space="preserve">. </w:t>
      </w:r>
      <w:r w:rsidR="007E4A86">
        <w:rPr>
          <w:rFonts w:ascii="Verdana" w:eastAsia="Times New Roman" w:hAnsi="Verdana" w:cs="Times New Roman"/>
          <w:sz w:val="21"/>
          <w:szCs w:val="21"/>
        </w:rPr>
        <w:t>The result is</w:t>
      </w:r>
      <w:r w:rsidR="007368D1">
        <w:rPr>
          <w:rFonts w:ascii="Verdana" w:eastAsia="Times New Roman" w:hAnsi="Verdana" w:cs="Times New Roman"/>
          <w:sz w:val="21"/>
          <w:szCs w:val="21"/>
        </w:rPr>
        <w:t xml:space="preserve"> an insightful </w:t>
      </w:r>
      <w:r w:rsidR="001211CB">
        <w:rPr>
          <w:rFonts w:ascii="Verdana" w:eastAsia="Times New Roman" w:hAnsi="Verdana" w:cs="Times New Roman"/>
          <w:sz w:val="21"/>
          <w:szCs w:val="21"/>
        </w:rPr>
        <w:t xml:space="preserve">exhibition </w:t>
      </w:r>
      <w:r w:rsidR="007E4A86">
        <w:rPr>
          <w:rFonts w:ascii="Verdana" w:eastAsia="Times New Roman" w:hAnsi="Verdana" w:cs="Times New Roman"/>
          <w:sz w:val="21"/>
          <w:szCs w:val="21"/>
        </w:rPr>
        <w:t xml:space="preserve">that explores the connection between people and place, and how the shared visual experience of landscape shaped the American imagination </w:t>
      </w:r>
      <w:proofErr w:type="gramStart"/>
      <w:r w:rsidR="007E4A86">
        <w:rPr>
          <w:rFonts w:ascii="Verdana" w:eastAsia="Times New Roman" w:hAnsi="Verdana" w:cs="Times New Roman"/>
          <w:sz w:val="21"/>
          <w:szCs w:val="21"/>
        </w:rPr>
        <w:t xml:space="preserve">in the </w:t>
      </w:r>
      <w:r w:rsidR="001211CB">
        <w:rPr>
          <w:rFonts w:ascii="Verdana" w:eastAsia="Times New Roman" w:hAnsi="Verdana" w:cs="Times New Roman"/>
          <w:sz w:val="21"/>
          <w:szCs w:val="21"/>
        </w:rPr>
        <w:t>midst of</w:t>
      </w:r>
      <w:proofErr w:type="gramEnd"/>
      <w:r w:rsidR="001211CB">
        <w:rPr>
          <w:rFonts w:ascii="Verdana" w:eastAsia="Times New Roman" w:hAnsi="Verdana" w:cs="Times New Roman"/>
          <w:sz w:val="21"/>
          <w:szCs w:val="21"/>
        </w:rPr>
        <w:t xml:space="preserve"> a </w:t>
      </w:r>
      <w:proofErr w:type="gramStart"/>
      <w:r w:rsidR="001211CB">
        <w:rPr>
          <w:rFonts w:ascii="Verdana" w:eastAsia="Times New Roman" w:hAnsi="Verdana" w:cs="Times New Roman"/>
          <w:sz w:val="21"/>
          <w:szCs w:val="21"/>
        </w:rPr>
        <w:t>rapidly-changing</w:t>
      </w:r>
      <w:proofErr w:type="gramEnd"/>
      <w:r w:rsidR="001211CB">
        <w:rPr>
          <w:rFonts w:ascii="Verdana" w:eastAsia="Times New Roman" w:hAnsi="Verdana" w:cs="Times New Roman"/>
          <w:sz w:val="21"/>
          <w:szCs w:val="21"/>
        </w:rPr>
        <w:t xml:space="preserve"> century</w:t>
      </w:r>
      <w:r w:rsidR="007368D1">
        <w:rPr>
          <w:rFonts w:ascii="Verdana" w:eastAsia="Times New Roman" w:hAnsi="Verdana" w:cs="Times New Roman"/>
          <w:sz w:val="21"/>
          <w:szCs w:val="21"/>
        </w:rPr>
        <w:t>.</w:t>
      </w:r>
    </w:p>
    <w:p w14:paraId="27CE13D9" w14:textId="77777777" w:rsidR="0057173C" w:rsidRDefault="0057173C" w:rsidP="002F197F">
      <w:pPr>
        <w:rPr>
          <w:rFonts w:ascii="Verdana" w:eastAsia="Times New Roman" w:hAnsi="Verdana" w:cs="Times New Roman"/>
          <w:sz w:val="21"/>
          <w:szCs w:val="21"/>
        </w:rPr>
      </w:pPr>
    </w:p>
    <w:p w14:paraId="0F6CB8FA" w14:textId="67931636" w:rsidR="0057173C" w:rsidRPr="00781287" w:rsidRDefault="0057173C" w:rsidP="0057173C">
      <w:pPr>
        <w:rPr>
          <w:rFonts w:ascii="Verdana" w:eastAsia="Times New Roman" w:hAnsi="Verdana" w:cs="Times New Roman"/>
          <w:sz w:val="21"/>
          <w:szCs w:val="21"/>
        </w:rPr>
      </w:pPr>
      <w:r>
        <w:rPr>
          <w:rFonts w:ascii="Verdana" w:eastAsia="Times New Roman" w:hAnsi="Verdana" w:cs="Times New Roman"/>
          <w:sz w:val="21"/>
          <w:szCs w:val="21"/>
        </w:rPr>
        <w:t>Holly Keris, the Cummer Museum’s J. Wayne &amp; Delores Barr Weaver Chief Curator, explained, “While these paintings by Jasper Cropsey, Martin Johnson Heade, Winslow Homer, and others are among the most recognizable in our collection, the students’ research provides an opportunity to see these familiar favorites through a new lens.”</w:t>
      </w:r>
    </w:p>
    <w:p w14:paraId="1F47DD27" w14:textId="77777777" w:rsidR="00781287" w:rsidRDefault="00781287" w:rsidP="002F197F">
      <w:pPr>
        <w:rPr>
          <w:rFonts w:ascii="Verdana" w:eastAsia="Times New Roman" w:hAnsi="Verdana" w:cs="Times New Roman"/>
          <w:sz w:val="21"/>
          <w:szCs w:val="21"/>
        </w:rPr>
      </w:pPr>
    </w:p>
    <w:p w14:paraId="2D5860F7" w14:textId="22A459C3" w:rsidR="00781287" w:rsidRDefault="00781287" w:rsidP="00781287">
      <w:pPr>
        <w:rPr>
          <w:rFonts w:ascii="Verdana" w:eastAsia="Times New Roman" w:hAnsi="Verdana" w:cs="Times New Roman"/>
          <w:sz w:val="21"/>
          <w:szCs w:val="21"/>
        </w:rPr>
      </w:pPr>
      <w:r w:rsidRPr="00781287">
        <w:rPr>
          <w:rFonts w:ascii="Verdana" w:eastAsia="Times New Roman" w:hAnsi="Verdana" w:cs="Times New Roman"/>
          <w:sz w:val="21"/>
          <w:szCs w:val="21"/>
        </w:rPr>
        <w:t>Students participated in nearly every curatorial decisio</w:t>
      </w:r>
      <w:r>
        <w:rPr>
          <w:rFonts w:ascii="Verdana" w:eastAsia="Times New Roman" w:hAnsi="Verdana" w:cs="Times New Roman"/>
          <w:sz w:val="21"/>
          <w:szCs w:val="21"/>
        </w:rPr>
        <w:t>n</w:t>
      </w:r>
      <w:r w:rsidRPr="00781287">
        <w:rPr>
          <w:rFonts w:ascii="Verdana" w:eastAsia="Times New Roman" w:hAnsi="Verdana" w:cs="Times New Roman"/>
          <w:sz w:val="21"/>
          <w:szCs w:val="21"/>
        </w:rPr>
        <w:t>: choosing the works, developing a thesis for the exhibition based on cutting-edge research, authoring an exhibition catalogue, creating an audio guide, and proposing an installation layout. In so doing,</w:t>
      </w:r>
      <w:r>
        <w:rPr>
          <w:rFonts w:ascii="Verdana" w:eastAsia="Times New Roman" w:hAnsi="Verdana" w:cs="Times New Roman"/>
          <w:sz w:val="21"/>
          <w:szCs w:val="21"/>
        </w:rPr>
        <w:t xml:space="preserve"> </w:t>
      </w:r>
      <w:r w:rsidRPr="00781287">
        <w:rPr>
          <w:rFonts w:ascii="Verdana" w:eastAsia="Times New Roman" w:hAnsi="Verdana" w:cs="Times New Roman"/>
          <w:sz w:val="21"/>
          <w:szCs w:val="21"/>
        </w:rPr>
        <w:t>they discovered the complex ways in which museum curators construct narratives for their various publics. The course represents the best of project-based learning strategies, in that students work through research-based, open-ended problems in real-world contexts.</w:t>
      </w:r>
    </w:p>
    <w:p w14:paraId="3CC0698A" w14:textId="77777777" w:rsidR="0057173C" w:rsidRDefault="0057173C" w:rsidP="00781287">
      <w:pPr>
        <w:rPr>
          <w:rFonts w:ascii="Verdana" w:eastAsia="Times New Roman" w:hAnsi="Verdana" w:cs="Times New Roman"/>
          <w:sz w:val="21"/>
          <w:szCs w:val="21"/>
        </w:rPr>
      </w:pPr>
    </w:p>
    <w:p w14:paraId="76D8ED34" w14:textId="77777777" w:rsidR="007368D1" w:rsidRDefault="007368D1" w:rsidP="002F197F">
      <w:pPr>
        <w:rPr>
          <w:rFonts w:ascii="Verdana" w:eastAsia="Times New Roman" w:hAnsi="Verdana" w:cs="Times New Roman"/>
          <w:sz w:val="21"/>
          <w:szCs w:val="21"/>
        </w:rPr>
      </w:pPr>
    </w:p>
    <w:p w14:paraId="7F348189" w14:textId="6E1D7CE2" w:rsidR="002F197F" w:rsidRDefault="00781287" w:rsidP="002F197F">
      <w:pPr>
        <w:rPr>
          <w:rFonts w:ascii="Verdana" w:eastAsia="Times New Roman" w:hAnsi="Verdana" w:cs="Times New Roman"/>
          <w:sz w:val="21"/>
          <w:szCs w:val="21"/>
        </w:rPr>
      </w:pPr>
      <w:r>
        <w:rPr>
          <w:rFonts w:ascii="Verdana" w:eastAsia="Times New Roman" w:hAnsi="Verdana" w:cs="Times New Roman"/>
          <w:sz w:val="21"/>
          <w:szCs w:val="21"/>
        </w:rPr>
        <w:lastRenderedPageBreak/>
        <w:t xml:space="preserve">Dr. Fowler commented, </w:t>
      </w:r>
      <w:r w:rsidRPr="00781287">
        <w:rPr>
          <w:rFonts w:ascii="Verdana" w:eastAsia="Times New Roman" w:hAnsi="Verdana" w:cs="Times New Roman"/>
          <w:sz w:val="21"/>
          <w:szCs w:val="21"/>
        </w:rPr>
        <w:t>"For undergraduates, co-curating an exhibition is a rare opportunity that offers meaningful experiential learning. Students negotiated the real-world complexities of original research, archival work, curatorial practices, and exhibition writing. They practiced the sort of collaborative curatorial work in which museum professionals engage daily. This collaboration between UNF and the Cummer Museum is an admirable example of how community-based partnerships can facilitate significant, meaningful, and mutually beneficial projects."</w:t>
      </w:r>
    </w:p>
    <w:p w14:paraId="2D7DA764" w14:textId="77777777" w:rsidR="007F7741" w:rsidRDefault="007F7741" w:rsidP="002F197F">
      <w:pPr>
        <w:rPr>
          <w:rFonts w:ascii="Verdana" w:hAnsi="Verdana"/>
          <w:sz w:val="21"/>
          <w:szCs w:val="21"/>
        </w:rPr>
      </w:pPr>
    </w:p>
    <w:p w14:paraId="63E2B53C" w14:textId="57934EE7" w:rsidR="00781287" w:rsidRDefault="00781287" w:rsidP="00781287">
      <w:pPr>
        <w:rPr>
          <w:rFonts w:ascii="Verdana" w:hAnsi="Verdana"/>
          <w:sz w:val="21"/>
          <w:szCs w:val="21"/>
        </w:rPr>
      </w:pPr>
      <w:r>
        <w:rPr>
          <w:rFonts w:ascii="Verdana" w:hAnsi="Verdana"/>
          <w:sz w:val="21"/>
          <w:szCs w:val="21"/>
        </w:rPr>
        <w:t xml:space="preserve">Dr. Fowler’s course was the </w:t>
      </w:r>
      <w:r w:rsidR="00CB753C">
        <w:rPr>
          <w:rFonts w:ascii="Verdana" w:hAnsi="Verdana"/>
          <w:sz w:val="21"/>
          <w:szCs w:val="21"/>
        </w:rPr>
        <w:t>w</w:t>
      </w:r>
      <w:r>
        <w:rPr>
          <w:rFonts w:ascii="Verdana" w:hAnsi="Verdana"/>
          <w:sz w:val="21"/>
          <w:szCs w:val="21"/>
        </w:rPr>
        <w:t xml:space="preserve">inner of the University of North Florida’s </w:t>
      </w:r>
      <w:r w:rsidRPr="00781287">
        <w:rPr>
          <w:rFonts w:ascii="Verdana" w:hAnsi="Verdana"/>
          <w:sz w:val="21"/>
          <w:szCs w:val="21"/>
        </w:rPr>
        <w:t>Innovative, Interdisciplinary, &amp; Experiential Teaching Award</w:t>
      </w:r>
      <w:r>
        <w:rPr>
          <w:rFonts w:ascii="Verdana" w:hAnsi="Verdana"/>
          <w:sz w:val="21"/>
          <w:szCs w:val="21"/>
        </w:rPr>
        <w:t xml:space="preserve">, given to a maximum of three instructors per year for designing innovative courses. </w:t>
      </w:r>
    </w:p>
    <w:p w14:paraId="07D6B17E" w14:textId="77777777" w:rsidR="004764F6" w:rsidRDefault="004764F6" w:rsidP="00781287">
      <w:pPr>
        <w:rPr>
          <w:rFonts w:ascii="Verdana" w:hAnsi="Verdana"/>
          <w:sz w:val="21"/>
          <w:szCs w:val="21"/>
        </w:rPr>
      </w:pPr>
    </w:p>
    <w:p w14:paraId="2820C015" w14:textId="0E35F0D6" w:rsidR="004764F6" w:rsidRPr="00781287" w:rsidRDefault="004764F6" w:rsidP="00781287">
      <w:pPr>
        <w:rPr>
          <w:rFonts w:ascii="Verdana" w:hAnsi="Verdana"/>
          <w:sz w:val="21"/>
          <w:szCs w:val="21"/>
        </w:rPr>
      </w:pPr>
      <w:r>
        <w:rPr>
          <w:rFonts w:ascii="Verdana" w:hAnsi="Verdana"/>
          <w:sz w:val="21"/>
          <w:szCs w:val="21"/>
        </w:rPr>
        <w:t xml:space="preserve">The exhibition is sponsored by </w:t>
      </w:r>
      <w:r w:rsidR="004D6E7C" w:rsidRPr="004D6E7C">
        <w:rPr>
          <w:rFonts w:ascii="Verdana" w:hAnsi="Verdana"/>
          <w:sz w:val="21"/>
          <w:szCs w:val="21"/>
        </w:rPr>
        <w:t xml:space="preserve">Season Sponsors City of Jacksonville and Cultural Council of Greater Jacksonville; Lead Sponsors </w:t>
      </w:r>
      <w:proofErr w:type="gramStart"/>
      <w:r w:rsidR="004D6E7C" w:rsidRPr="004D6E7C">
        <w:rPr>
          <w:rFonts w:ascii="Verdana" w:hAnsi="Verdana"/>
          <w:sz w:val="21"/>
          <w:szCs w:val="21"/>
        </w:rPr>
        <w:t>The</w:t>
      </w:r>
      <w:proofErr w:type="gramEnd"/>
      <w:r w:rsidR="004D6E7C" w:rsidRPr="004D6E7C">
        <w:rPr>
          <w:rFonts w:ascii="Verdana" w:hAnsi="Verdana"/>
          <w:sz w:val="21"/>
          <w:szCs w:val="21"/>
        </w:rPr>
        <w:t xml:space="preserve"> Robert D. Davis Family Foundation and The Schultz Family Endowment; and Celebrated Sponsors </w:t>
      </w:r>
      <w:r w:rsidR="004D6E7C">
        <w:rPr>
          <w:rFonts w:ascii="Verdana" w:hAnsi="Verdana"/>
          <w:sz w:val="21"/>
          <w:szCs w:val="21"/>
        </w:rPr>
        <w:t xml:space="preserve">the </w:t>
      </w:r>
      <w:r w:rsidR="004D6E7C" w:rsidRPr="004D6E7C">
        <w:rPr>
          <w:rFonts w:ascii="Verdana" w:hAnsi="Verdana"/>
          <w:sz w:val="21"/>
          <w:szCs w:val="21"/>
        </w:rPr>
        <w:t>Director's Circle Donors at the Cummer Museum of Art &amp; Gardens</w:t>
      </w:r>
      <w:r w:rsidR="001D3FE0">
        <w:rPr>
          <w:rFonts w:ascii="Verdana" w:hAnsi="Verdana"/>
          <w:sz w:val="21"/>
          <w:szCs w:val="21"/>
        </w:rPr>
        <w:t>.</w:t>
      </w:r>
    </w:p>
    <w:p w14:paraId="0C7B0A89" w14:textId="0B4F9F89" w:rsidR="00781287" w:rsidRDefault="00781287" w:rsidP="002F197F">
      <w:pPr>
        <w:rPr>
          <w:rFonts w:ascii="Verdana" w:hAnsi="Verdana"/>
          <w:sz w:val="21"/>
          <w:szCs w:val="21"/>
        </w:rPr>
      </w:pPr>
    </w:p>
    <w:p w14:paraId="2B504AD6" w14:textId="3EBB5108" w:rsidR="009B10AE" w:rsidRDefault="009B10AE" w:rsidP="0080660A">
      <w:pPr>
        <w:rPr>
          <w:rFonts w:ascii="Verdana" w:eastAsia="Times New Roman" w:hAnsi="Verdana" w:cs="Times New Roman"/>
          <w:sz w:val="21"/>
          <w:szCs w:val="21"/>
        </w:rPr>
      </w:pPr>
    </w:p>
    <w:p w14:paraId="2E4D008E" w14:textId="1A8CEC41" w:rsidR="009B10AE" w:rsidRPr="009B10AE" w:rsidRDefault="009B10AE" w:rsidP="009B10AE">
      <w:pPr>
        <w:rPr>
          <w:rFonts w:ascii="Verdana" w:eastAsia="Times New Roman" w:hAnsi="Verdana" w:cs="Times New Roman"/>
          <w:b/>
          <w:bCs/>
          <w:sz w:val="21"/>
          <w:szCs w:val="21"/>
        </w:rPr>
      </w:pPr>
      <w:r w:rsidRPr="009B10AE">
        <w:rPr>
          <w:rFonts w:ascii="Verdana" w:eastAsia="Times New Roman" w:hAnsi="Verdana" w:cs="Times New Roman"/>
          <w:b/>
          <w:bCs/>
          <w:sz w:val="21"/>
          <w:szCs w:val="21"/>
        </w:rPr>
        <w:t>About the Cummer Museum of Art &amp; Gardens</w:t>
      </w:r>
    </w:p>
    <w:p w14:paraId="5B1B167C" w14:textId="2767764E"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 xml:space="preserve">The Cummer Museum of Art </w:t>
      </w:r>
      <w:r>
        <w:rPr>
          <w:rFonts w:ascii="Verdana" w:eastAsia="Times New Roman" w:hAnsi="Verdana" w:cs="Times New Roman"/>
          <w:sz w:val="21"/>
          <w:szCs w:val="21"/>
        </w:rPr>
        <w:t>&amp;</w:t>
      </w:r>
      <w:r w:rsidRPr="009B10AE">
        <w:rPr>
          <w:rFonts w:ascii="Verdana" w:eastAsia="Times New Roman" w:hAnsi="Verdana" w:cs="Times New Roman"/>
          <w:sz w:val="21"/>
          <w:szCs w:val="21"/>
        </w:rPr>
        <w:t xml:space="preserve"> Gardens, founded in 1958 by Ninah Cummer, is one of</w:t>
      </w:r>
    </w:p>
    <w:p w14:paraId="393A7727" w14:textId="2572A700"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Northeast Florida</w:t>
      </w:r>
      <w:r w:rsidR="00550D47">
        <w:rPr>
          <w:rFonts w:ascii="Verdana" w:eastAsia="Times New Roman" w:hAnsi="Verdana" w:cs="Times New Roman"/>
          <w:sz w:val="21"/>
          <w:szCs w:val="21"/>
        </w:rPr>
        <w:t>’</w:t>
      </w:r>
      <w:r w:rsidRPr="009B10AE">
        <w:rPr>
          <w:rFonts w:ascii="Verdana" w:eastAsia="Times New Roman" w:hAnsi="Verdana" w:cs="Times New Roman"/>
          <w:sz w:val="21"/>
          <w:szCs w:val="21"/>
        </w:rPr>
        <w:t xml:space="preserve">s most enduring and significant cultural </w:t>
      </w:r>
      <w:proofErr w:type="gramStart"/>
      <w:r w:rsidRPr="009B10AE">
        <w:rPr>
          <w:rFonts w:ascii="Verdana" w:eastAsia="Times New Roman" w:hAnsi="Verdana" w:cs="Times New Roman"/>
          <w:sz w:val="21"/>
          <w:szCs w:val="21"/>
        </w:rPr>
        <w:t>institutions</w:t>
      </w:r>
      <w:proofErr w:type="gramEnd"/>
      <w:r w:rsidRPr="009B10AE">
        <w:rPr>
          <w:rFonts w:ascii="Verdana" w:eastAsia="Times New Roman" w:hAnsi="Verdana" w:cs="Times New Roman"/>
          <w:sz w:val="21"/>
          <w:szCs w:val="21"/>
        </w:rPr>
        <w:t>. For more than six</w:t>
      </w:r>
    </w:p>
    <w:p w14:paraId="12F9E06C"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decades, it has provided community access to five millennia of art celebrating the</w:t>
      </w:r>
    </w:p>
    <w:p w14:paraId="17234D21"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creativity of the human spirit, alongside 2.5 acres of historically significant riverfront</w:t>
      </w:r>
    </w:p>
    <w:p w14:paraId="40529FD0"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gardens. Visitors to the museum enjoy access to world-class exhibitions, learning</w:t>
      </w:r>
    </w:p>
    <w:p w14:paraId="3CC9CA93"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opportunities, and outdoor experiences designed to inspire discovery and well-being.</w:t>
      </w:r>
    </w:p>
    <w:p w14:paraId="0F09EF94" w14:textId="79437151"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Consistently recognized as Jacksonville</w:t>
      </w:r>
      <w:r w:rsidR="00550D47">
        <w:rPr>
          <w:rFonts w:ascii="Verdana" w:eastAsia="Times New Roman" w:hAnsi="Verdana" w:cs="Times New Roman"/>
          <w:sz w:val="21"/>
          <w:szCs w:val="21"/>
        </w:rPr>
        <w:t>’</w:t>
      </w:r>
      <w:r w:rsidRPr="009B10AE">
        <w:rPr>
          <w:rFonts w:ascii="Verdana" w:eastAsia="Times New Roman" w:hAnsi="Verdana" w:cs="Times New Roman"/>
          <w:sz w:val="21"/>
          <w:szCs w:val="21"/>
        </w:rPr>
        <w:t>s premier art museum, the Cummer Museum is</w:t>
      </w:r>
      <w:r>
        <w:rPr>
          <w:rFonts w:ascii="Verdana" w:eastAsia="Times New Roman" w:hAnsi="Verdana" w:cs="Times New Roman"/>
          <w:sz w:val="21"/>
          <w:szCs w:val="21"/>
        </w:rPr>
        <w:t xml:space="preserve"> </w:t>
      </w:r>
      <w:r w:rsidRPr="009B10AE">
        <w:rPr>
          <w:rFonts w:ascii="Verdana" w:eastAsia="Times New Roman" w:hAnsi="Verdana" w:cs="Times New Roman"/>
          <w:sz w:val="21"/>
          <w:szCs w:val="21"/>
        </w:rPr>
        <w:t>a trusted, vibrant cornerstone of Jacksonville’s cultural and civic life.</w:t>
      </w:r>
    </w:p>
    <w:p w14:paraId="0B38B37F" w14:textId="77777777" w:rsidR="009B10AE" w:rsidRPr="009B10AE" w:rsidRDefault="009B10AE" w:rsidP="009B10AE">
      <w:pPr>
        <w:rPr>
          <w:rFonts w:ascii="Verdana" w:eastAsia="Times New Roman" w:hAnsi="Verdana" w:cs="Times New Roman"/>
          <w:sz w:val="21"/>
          <w:szCs w:val="21"/>
        </w:rPr>
      </w:pPr>
    </w:p>
    <w:p w14:paraId="194AC17E"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Contact: ruckus</w:t>
      </w:r>
    </w:p>
    <w:p w14:paraId="63EDB4A5"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904.874.2700</w:t>
      </w:r>
    </w:p>
    <w:p w14:paraId="7E23C28E" w14:textId="31380EC9" w:rsidR="00A303C4" w:rsidRPr="00076851" w:rsidRDefault="009B10AE" w:rsidP="009B10AE">
      <w:pPr>
        <w:rPr>
          <w:rFonts w:ascii="Verdana" w:hAnsi="Verdana"/>
          <w:sz w:val="21"/>
          <w:szCs w:val="21"/>
        </w:rPr>
      </w:pPr>
      <w:r w:rsidRPr="009B10AE">
        <w:rPr>
          <w:rFonts w:ascii="Verdana" w:eastAsia="Times New Roman" w:hAnsi="Verdana" w:cs="Times New Roman"/>
          <w:sz w:val="21"/>
          <w:szCs w:val="21"/>
        </w:rPr>
        <w:t>media@createaruckus.com</w:t>
      </w:r>
    </w:p>
    <w:sectPr w:rsidR="00A303C4" w:rsidRPr="00076851" w:rsidSect="00AB6692">
      <w:headerReference w:type="even" r:id="rId7"/>
      <w:headerReference w:type="default" r:id="rId8"/>
      <w:footerReference w:type="default" r:id="rId9"/>
      <w:headerReference w:type="first" r:id="rId10"/>
      <w:pgSz w:w="12240" w:h="15840"/>
      <w:pgMar w:top="3787" w:right="1224" w:bottom="2016"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DD0C" w14:textId="77777777" w:rsidR="007F6383" w:rsidRDefault="007F6383" w:rsidP="001614AB">
      <w:r>
        <w:separator/>
      </w:r>
    </w:p>
  </w:endnote>
  <w:endnote w:type="continuationSeparator" w:id="0">
    <w:p w14:paraId="43AB5DF3" w14:textId="77777777" w:rsidR="007F6383" w:rsidRDefault="007F6383" w:rsidP="0016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29DA4A7F" w14:paraId="6E6D1FE7" w14:textId="77777777" w:rsidTr="29DA4A7F">
      <w:trPr>
        <w:trHeight w:val="300"/>
      </w:trPr>
      <w:tc>
        <w:tcPr>
          <w:tcW w:w="3260" w:type="dxa"/>
        </w:tcPr>
        <w:p w14:paraId="0371F234" w14:textId="446AD653" w:rsidR="29DA4A7F" w:rsidRDefault="29DA4A7F" w:rsidP="29DA4A7F">
          <w:pPr>
            <w:pStyle w:val="Header"/>
            <w:ind w:left="-115"/>
          </w:pPr>
        </w:p>
      </w:tc>
      <w:tc>
        <w:tcPr>
          <w:tcW w:w="3260" w:type="dxa"/>
        </w:tcPr>
        <w:p w14:paraId="051FD92D" w14:textId="45F1062F" w:rsidR="29DA4A7F" w:rsidRDefault="29DA4A7F" w:rsidP="29DA4A7F">
          <w:pPr>
            <w:pStyle w:val="Header"/>
            <w:jc w:val="center"/>
          </w:pPr>
        </w:p>
      </w:tc>
      <w:tc>
        <w:tcPr>
          <w:tcW w:w="3260" w:type="dxa"/>
        </w:tcPr>
        <w:p w14:paraId="71D824D7" w14:textId="09BCE850" w:rsidR="29DA4A7F" w:rsidRDefault="29DA4A7F" w:rsidP="29DA4A7F">
          <w:pPr>
            <w:pStyle w:val="Header"/>
            <w:ind w:right="-115"/>
            <w:jc w:val="right"/>
          </w:pPr>
        </w:p>
      </w:tc>
    </w:tr>
  </w:tbl>
  <w:p w14:paraId="58FEDCAF" w14:textId="04B54DB6" w:rsidR="29DA4A7F" w:rsidRDefault="29DA4A7F" w:rsidP="29DA4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47CD1" w14:textId="77777777" w:rsidR="007F6383" w:rsidRDefault="007F6383" w:rsidP="001614AB">
      <w:r>
        <w:separator/>
      </w:r>
    </w:p>
  </w:footnote>
  <w:footnote w:type="continuationSeparator" w:id="0">
    <w:p w14:paraId="73143DA1" w14:textId="77777777" w:rsidR="007F6383" w:rsidRDefault="007F6383" w:rsidP="0016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31EA" w14:textId="6F457818" w:rsidR="00C4135A" w:rsidRDefault="00C4135A">
    <w:pPr>
      <w:pStyle w:val="Header"/>
    </w:pPr>
    <w:r>
      <w:rPr>
        <w:noProof/>
      </w:rPr>
      <w:drawing>
        <wp:anchor distT="0" distB="0" distL="114300" distR="114300" simplePos="0" relativeHeight="251662336" behindDoc="1" locked="0" layoutInCell="1" allowOverlap="1" wp14:anchorId="01B72147" wp14:editId="461A052D">
          <wp:simplePos x="0" y="0"/>
          <wp:positionH relativeFrom="margin">
            <wp:align>center</wp:align>
          </wp:positionH>
          <wp:positionV relativeFrom="margin">
            <wp:align>center</wp:align>
          </wp:positionV>
          <wp:extent cx="7772400" cy="10058400"/>
          <wp:effectExtent l="0" t="0" r="0" b="0"/>
          <wp:wrapNone/>
          <wp:docPr id="2" name="Picture 2" descr="CMA-14019 Stationery Suite-Letter Head-WORDTEMPL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A-14019 Stationery Suite-Letter Head-WORDTEMPLA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7F6383">
      <w:rPr>
        <w:noProof/>
      </w:rPr>
      <w:pict w14:anchorId="0118F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26 0 -26 21559 21600 21559 21600 0 -26 0">
          <v:imagedata r:id="rId2" o:title="CMA-14019 Stationery Suite-Letter Head-WORDTEMPLAT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0D9F" w14:textId="77777777" w:rsidR="00C4135A" w:rsidRDefault="007F6383">
    <w:pPr>
      <w:pStyle w:val="Header"/>
    </w:pPr>
    <w:r>
      <w:rPr>
        <w:noProof/>
      </w:rPr>
      <w:pict w14:anchorId="2FFF6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61.95pt;margin-top:-189.8pt;width:612pt;height:11in;z-index:-251655168;mso-wrap-edited:f;mso-width-percent:0;mso-height-percent:0;mso-position-horizontal-relative:margin;mso-position-vertical-relative:margin;mso-width-percent:0;mso-height-percent:0" wrapcoords="-26 0 -26 21559 21600 21559 21600 0 -26 0">
          <v:imagedata r:id="rId1" o:title="CMA-14019 Stationery Suite-Letter Head-WORDTEMPLAT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C100" w14:textId="27C5043F" w:rsidR="00C4135A" w:rsidRDefault="00C4135A">
    <w:pPr>
      <w:pStyle w:val="Header"/>
    </w:pPr>
    <w:r>
      <w:rPr>
        <w:noProof/>
      </w:rPr>
      <w:drawing>
        <wp:anchor distT="0" distB="0" distL="114300" distR="114300" simplePos="0" relativeHeight="251663360" behindDoc="1" locked="0" layoutInCell="1" allowOverlap="1" wp14:anchorId="196CBF0E" wp14:editId="114BE60C">
          <wp:simplePos x="0" y="0"/>
          <wp:positionH relativeFrom="margin">
            <wp:align>center</wp:align>
          </wp:positionH>
          <wp:positionV relativeFrom="margin">
            <wp:align>center</wp:align>
          </wp:positionV>
          <wp:extent cx="7772400" cy="10058400"/>
          <wp:effectExtent l="0" t="0" r="0" b="0"/>
          <wp:wrapNone/>
          <wp:docPr id="1" name="Picture 1" descr="CMA-14019 Stationery Suite-Letter Head-WORDTEMPL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A-14019 Stationery Suite-Letter Head-WORDTEMPLA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7F6383">
      <w:rPr>
        <w:noProof/>
      </w:rPr>
      <w:pict w14:anchorId="404F4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26 0 -26 21559 21600 21559 21600 0 -26 0">
          <v:imagedata r:id="rId2" o:title="CMA-14019 Stationery Suite-Letter Head-WORDTEMPLAT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0A05"/>
    <w:multiLevelType w:val="multilevel"/>
    <w:tmpl w:val="3DB4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294BEE"/>
    <w:multiLevelType w:val="multilevel"/>
    <w:tmpl w:val="4CB2C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4686469">
    <w:abstractNumId w:val="1"/>
  </w:num>
  <w:num w:numId="2" w16cid:durableId="185888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AB"/>
    <w:rsid w:val="000049E8"/>
    <w:rsid w:val="000268FB"/>
    <w:rsid w:val="00042433"/>
    <w:rsid w:val="00076851"/>
    <w:rsid w:val="00077130"/>
    <w:rsid w:val="00097587"/>
    <w:rsid w:val="00097B02"/>
    <w:rsid w:val="000B2A81"/>
    <w:rsid w:val="000C1D79"/>
    <w:rsid w:val="00106857"/>
    <w:rsid w:val="001205A8"/>
    <w:rsid w:val="001211CB"/>
    <w:rsid w:val="00136746"/>
    <w:rsid w:val="00146A17"/>
    <w:rsid w:val="001614AB"/>
    <w:rsid w:val="001B5101"/>
    <w:rsid w:val="001B7151"/>
    <w:rsid w:val="001D1E48"/>
    <w:rsid w:val="001D3FE0"/>
    <w:rsid w:val="001D51E4"/>
    <w:rsid w:val="001D6156"/>
    <w:rsid w:val="001E185D"/>
    <w:rsid w:val="00204046"/>
    <w:rsid w:val="0022578C"/>
    <w:rsid w:val="0024230C"/>
    <w:rsid w:val="00272EFC"/>
    <w:rsid w:val="002F0DB6"/>
    <w:rsid w:val="002F197F"/>
    <w:rsid w:val="00322545"/>
    <w:rsid w:val="003301B6"/>
    <w:rsid w:val="00335356"/>
    <w:rsid w:val="003819F3"/>
    <w:rsid w:val="00383015"/>
    <w:rsid w:val="003B574C"/>
    <w:rsid w:val="003B5936"/>
    <w:rsid w:val="003E00FD"/>
    <w:rsid w:val="00412088"/>
    <w:rsid w:val="004764F6"/>
    <w:rsid w:val="00480C34"/>
    <w:rsid w:val="004D45AE"/>
    <w:rsid w:val="004D6E7C"/>
    <w:rsid w:val="004E1072"/>
    <w:rsid w:val="00514B29"/>
    <w:rsid w:val="00533482"/>
    <w:rsid w:val="0054012C"/>
    <w:rsid w:val="00550D47"/>
    <w:rsid w:val="0057173C"/>
    <w:rsid w:val="00586EA9"/>
    <w:rsid w:val="005A687C"/>
    <w:rsid w:val="005AA892"/>
    <w:rsid w:val="005B2152"/>
    <w:rsid w:val="005B2182"/>
    <w:rsid w:val="00614A37"/>
    <w:rsid w:val="006369E4"/>
    <w:rsid w:val="00652259"/>
    <w:rsid w:val="0065765D"/>
    <w:rsid w:val="00674C71"/>
    <w:rsid w:val="006D5112"/>
    <w:rsid w:val="007368D1"/>
    <w:rsid w:val="00747FD2"/>
    <w:rsid w:val="00753100"/>
    <w:rsid w:val="00781287"/>
    <w:rsid w:val="007B5A5D"/>
    <w:rsid w:val="007C72EF"/>
    <w:rsid w:val="007E4A86"/>
    <w:rsid w:val="007F6383"/>
    <w:rsid w:val="007F7741"/>
    <w:rsid w:val="0080660A"/>
    <w:rsid w:val="00834861"/>
    <w:rsid w:val="00846EB0"/>
    <w:rsid w:val="008662FE"/>
    <w:rsid w:val="00873127"/>
    <w:rsid w:val="008A397F"/>
    <w:rsid w:val="008D3E08"/>
    <w:rsid w:val="008D5B24"/>
    <w:rsid w:val="008E1FFE"/>
    <w:rsid w:val="008F2A9D"/>
    <w:rsid w:val="00912CC0"/>
    <w:rsid w:val="00924604"/>
    <w:rsid w:val="00937675"/>
    <w:rsid w:val="009647DB"/>
    <w:rsid w:val="009834DE"/>
    <w:rsid w:val="009B10AE"/>
    <w:rsid w:val="009D2579"/>
    <w:rsid w:val="009E01F8"/>
    <w:rsid w:val="009F1047"/>
    <w:rsid w:val="00A303C4"/>
    <w:rsid w:val="00A518FD"/>
    <w:rsid w:val="00A84FB5"/>
    <w:rsid w:val="00A97FC6"/>
    <w:rsid w:val="00AB6692"/>
    <w:rsid w:val="00AC0DC4"/>
    <w:rsid w:val="00B04730"/>
    <w:rsid w:val="00B464DD"/>
    <w:rsid w:val="00B65B1C"/>
    <w:rsid w:val="00B81814"/>
    <w:rsid w:val="00B864A4"/>
    <w:rsid w:val="00BB1D90"/>
    <w:rsid w:val="00BB6DC1"/>
    <w:rsid w:val="00BD6DAD"/>
    <w:rsid w:val="00BF477F"/>
    <w:rsid w:val="00C4135A"/>
    <w:rsid w:val="00C46AE2"/>
    <w:rsid w:val="00C90FB8"/>
    <w:rsid w:val="00CB753C"/>
    <w:rsid w:val="00CE46BA"/>
    <w:rsid w:val="00D076A2"/>
    <w:rsid w:val="00D227C9"/>
    <w:rsid w:val="00D466D2"/>
    <w:rsid w:val="00D85E92"/>
    <w:rsid w:val="00DA2616"/>
    <w:rsid w:val="00DA2CE3"/>
    <w:rsid w:val="00DC2E11"/>
    <w:rsid w:val="00E3270A"/>
    <w:rsid w:val="00E72489"/>
    <w:rsid w:val="00E76561"/>
    <w:rsid w:val="00E85A0F"/>
    <w:rsid w:val="00E91AAF"/>
    <w:rsid w:val="00EB7708"/>
    <w:rsid w:val="00EE790A"/>
    <w:rsid w:val="00EE7FE5"/>
    <w:rsid w:val="00EF2F43"/>
    <w:rsid w:val="00F06B0D"/>
    <w:rsid w:val="00F503A9"/>
    <w:rsid w:val="00F920BB"/>
    <w:rsid w:val="00FB1868"/>
    <w:rsid w:val="00FD5018"/>
    <w:rsid w:val="00FD63D9"/>
    <w:rsid w:val="00FF202B"/>
    <w:rsid w:val="29DA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AD348"/>
  <w14:defaultImageDpi w14:val="300"/>
  <w15:docId w15:val="{1A86005B-CADB-4452-8402-CC013BB3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2EFC"/>
    <w:pPr>
      <w:keepNext/>
      <w:keepLines/>
      <w:suppressAutoHyphens/>
    </w:pPr>
    <w:rPr>
      <w:rFonts w:ascii="Arial" w:hAnsi="Arial"/>
      <w:sz w:val="22"/>
    </w:rPr>
  </w:style>
  <w:style w:type="paragraph" w:styleId="Heading2">
    <w:name w:val="heading 2"/>
    <w:basedOn w:val="Normal"/>
    <w:link w:val="Heading2Char"/>
    <w:uiPriority w:val="9"/>
    <w:qFormat/>
    <w:rsid w:val="00BF477F"/>
    <w:pPr>
      <w:keepNext w:val="0"/>
      <w:keepLines w:val="0"/>
      <w:suppressAutoHyphens w:val="0"/>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4AB"/>
    <w:pPr>
      <w:tabs>
        <w:tab w:val="center" w:pos="4320"/>
        <w:tab w:val="right" w:pos="8640"/>
      </w:tabs>
    </w:pPr>
  </w:style>
  <w:style w:type="character" w:customStyle="1" w:styleId="HeaderChar">
    <w:name w:val="Header Char"/>
    <w:basedOn w:val="DefaultParagraphFont"/>
    <w:link w:val="Header"/>
    <w:uiPriority w:val="99"/>
    <w:rsid w:val="001614AB"/>
    <w:rPr>
      <w:rFonts w:ascii="Arial" w:hAnsi="Arial"/>
      <w:sz w:val="22"/>
    </w:rPr>
  </w:style>
  <w:style w:type="paragraph" w:styleId="Footer">
    <w:name w:val="footer"/>
    <w:basedOn w:val="Normal"/>
    <w:link w:val="FooterChar"/>
    <w:uiPriority w:val="99"/>
    <w:unhideWhenUsed/>
    <w:rsid w:val="001614AB"/>
    <w:pPr>
      <w:tabs>
        <w:tab w:val="center" w:pos="4320"/>
        <w:tab w:val="right" w:pos="8640"/>
      </w:tabs>
    </w:pPr>
  </w:style>
  <w:style w:type="character" w:customStyle="1" w:styleId="FooterChar">
    <w:name w:val="Footer Char"/>
    <w:basedOn w:val="DefaultParagraphFont"/>
    <w:link w:val="Footer"/>
    <w:uiPriority w:val="99"/>
    <w:rsid w:val="001614AB"/>
    <w:rPr>
      <w:rFonts w:ascii="Arial" w:hAnsi="Arial"/>
      <w:sz w:val="22"/>
    </w:rPr>
  </w:style>
  <w:style w:type="paragraph" w:customStyle="1" w:styleId="BasicParagraph">
    <w:name w:val="[Basic Paragraph]"/>
    <w:basedOn w:val="Normal"/>
    <w:uiPriority w:val="99"/>
    <w:rsid w:val="0054012C"/>
    <w:pPr>
      <w:keepNext w:val="0"/>
      <w:keepLines w:val="0"/>
      <w:widowControl w:val="0"/>
      <w:suppressAutoHyphens w:val="0"/>
      <w:autoSpaceDE w:val="0"/>
      <w:autoSpaceDN w:val="0"/>
      <w:adjustRightInd w:val="0"/>
      <w:spacing w:line="288" w:lineRule="auto"/>
      <w:textAlignment w:val="center"/>
    </w:pPr>
    <w:rPr>
      <w:rFonts w:ascii="MinionPro-Regular" w:hAnsi="MinionPro-Regular" w:cs="MinionPro-Regular"/>
      <w:color w:val="000000"/>
      <w:sz w:val="24"/>
    </w:rPr>
  </w:style>
  <w:style w:type="character" w:customStyle="1" w:styleId="Heading2Char">
    <w:name w:val="Heading 2 Char"/>
    <w:basedOn w:val="DefaultParagraphFont"/>
    <w:link w:val="Heading2"/>
    <w:uiPriority w:val="9"/>
    <w:rsid w:val="00BF477F"/>
    <w:rPr>
      <w:rFonts w:ascii="Times New Roman" w:eastAsia="Times New Roman" w:hAnsi="Times New Roman" w:cs="Times New Roman"/>
      <w:b/>
      <w:bCs/>
      <w:sz w:val="36"/>
      <w:szCs w:val="36"/>
    </w:rPr>
  </w:style>
  <w:style w:type="paragraph" w:customStyle="1" w:styleId="my-2">
    <w:name w:val="my-2"/>
    <w:basedOn w:val="Normal"/>
    <w:rsid w:val="00BF477F"/>
    <w:pPr>
      <w:keepNext w:val="0"/>
      <w:keepLines w:val="0"/>
      <w:suppressAutoHyphens w:val="0"/>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BF477F"/>
    <w:rPr>
      <w:b/>
      <w:bCs/>
    </w:rPr>
  </w:style>
  <w:style w:type="character" w:styleId="Emphasis">
    <w:name w:val="Emphasis"/>
    <w:basedOn w:val="DefaultParagraphFont"/>
    <w:uiPriority w:val="20"/>
    <w:qFormat/>
    <w:rsid w:val="00BF477F"/>
    <w:rPr>
      <w:i/>
      <w:iCs/>
    </w:rPr>
  </w:style>
  <w:style w:type="character" w:customStyle="1" w:styleId="text-box-trim-both">
    <w:name w:val="text-box-trim-both"/>
    <w:basedOn w:val="DefaultParagraphFont"/>
    <w:rsid w:val="00BF477F"/>
  </w:style>
  <w:style w:type="character" w:styleId="Hyperlink">
    <w:name w:val="Hyperlink"/>
    <w:basedOn w:val="DefaultParagraphFont"/>
    <w:uiPriority w:val="99"/>
    <w:unhideWhenUsed/>
    <w:rsid w:val="00BF477F"/>
    <w:rPr>
      <w:color w:val="0000FF" w:themeColor="hyperlink"/>
      <w:u w:val="single"/>
    </w:rPr>
  </w:style>
  <w:style w:type="paragraph" w:styleId="NormalWeb">
    <w:name w:val="Normal (Web)"/>
    <w:basedOn w:val="Normal"/>
    <w:uiPriority w:val="99"/>
    <w:semiHidden/>
    <w:unhideWhenUsed/>
    <w:rsid w:val="0022578C"/>
    <w:pPr>
      <w:keepNext w:val="0"/>
      <w:keepLines w:val="0"/>
      <w:suppressAutoHyphens w:val="0"/>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22578C"/>
  </w:style>
  <w:style w:type="character" w:styleId="UnresolvedMention">
    <w:name w:val="Unresolved Mention"/>
    <w:basedOn w:val="DefaultParagraphFont"/>
    <w:uiPriority w:val="99"/>
    <w:semiHidden/>
    <w:unhideWhenUsed/>
    <w:rsid w:val="0022578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B2182"/>
    <w:rPr>
      <w:rFonts w:ascii="Arial" w:hAnsi="Arial"/>
      <w:sz w:val="22"/>
    </w:rPr>
  </w:style>
  <w:style w:type="character" w:styleId="CommentReference">
    <w:name w:val="annotation reference"/>
    <w:basedOn w:val="DefaultParagraphFont"/>
    <w:uiPriority w:val="99"/>
    <w:semiHidden/>
    <w:unhideWhenUsed/>
    <w:rsid w:val="000049E8"/>
    <w:rPr>
      <w:sz w:val="16"/>
      <w:szCs w:val="16"/>
    </w:rPr>
  </w:style>
  <w:style w:type="paragraph" w:styleId="CommentText">
    <w:name w:val="annotation text"/>
    <w:basedOn w:val="Normal"/>
    <w:link w:val="CommentTextChar"/>
    <w:uiPriority w:val="99"/>
    <w:unhideWhenUsed/>
    <w:rsid w:val="000049E8"/>
    <w:rPr>
      <w:sz w:val="20"/>
      <w:szCs w:val="20"/>
    </w:rPr>
  </w:style>
  <w:style w:type="character" w:customStyle="1" w:styleId="CommentTextChar">
    <w:name w:val="Comment Text Char"/>
    <w:basedOn w:val="DefaultParagraphFont"/>
    <w:link w:val="CommentText"/>
    <w:uiPriority w:val="99"/>
    <w:rsid w:val="000049E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049E8"/>
    <w:rPr>
      <w:b/>
      <w:bCs/>
    </w:rPr>
  </w:style>
  <w:style w:type="character" w:customStyle="1" w:styleId="CommentSubjectChar">
    <w:name w:val="Comment Subject Char"/>
    <w:basedOn w:val="CommentTextChar"/>
    <w:link w:val="CommentSubject"/>
    <w:uiPriority w:val="99"/>
    <w:semiHidden/>
    <w:rsid w:val="000049E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920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2</Pages>
  <Words>567</Words>
  <Characters>3391</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Wingard Creative</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 Bruton</dc:creator>
  <cp:lastModifiedBy>Kelly J. Belich</cp:lastModifiedBy>
  <cp:revision>5</cp:revision>
  <cp:lastPrinted>2016-01-12T20:04:00Z</cp:lastPrinted>
  <dcterms:created xsi:type="dcterms:W3CDTF">2026-01-05T20:57:00Z</dcterms:created>
  <dcterms:modified xsi:type="dcterms:W3CDTF">2026-01-20T17:13:00Z</dcterms:modified>
</cp:coreProperties>
</file>